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A7F6F" w14:textId="52B3A4A7" w:rsidR="00512DDB" w:rsidRPr="00612204" w:rsidRDefault="00612204" w:rsidP="0075117B">
      <w:pPr>
        <w:jc w:val="center"/>
        <w:outlineLvl w:val="0"/>
        <w:rPr>
          <w:b/>
          <w:color w:val="auto"/>
          <w:sz w:val="28"/>
          <w:szCs w:val="28"/>
        </w:rPr>
      </w:pPr>
      <w:r w:rsidRPr="00612204">
        <w:rPr>
          <w:b/>
          <w:color w:val="auto"/>
          <w:sz w:val="28"/>
          <w:szCs w:val="28"/>
        </w:rPr>
        <w:t xml:space="preserve">АДМИНИСТРАЦИЯ РАБОЧЕГО ПОСЕЛКА </w:t>
      </w:r>
      <w:r w:rsidR="00AD054D">
        <w:rPr>
          <w:b/>
          <w:color w:val="auto"/>
          <w:sz w:val="28"/>
          <w:szCs w:val="28"/>
        </w:rPr>
        <w:t xml:space="preserve">ДОРОГИНО </w:t>
      </w:r>
      <w:r w:rsidRPr="00612204">
        <w:rPr>
          <w:b/>
          <w:color w:val="auto"/>
          <w:sz w:val="28"/>
          <w:szCs w:val="28"/>
        </w:rPr>
        <w:t>ЧЕРЕПАНОВСКОГО РАЙОНА НОВОСИБИРСКОЙ ОБЛАСТИ</w:t>
      </w:r>
    </w:p>
    <w:p w14:paraId="30A779DA" w14:textId="1E8D6D6C" w:rsidR="00512DDB" w:rsidRDefault="00512DDB" w:rsidP="0075117B">
      <w:pPr>
        <w:jc w:val="center"/>
        <w:rPr>
          <w:color w:val="auto"/>
          <w:sz w:val="28"/>
          <w:szCs w:val="28"/>
        </w:rPr>
      </w:pPr>
    </w:p>
    <w:p w14:paraId="32AB9A22" w14:textId="77777777" w:rsidR="00C26C9A" w:rsidRPr="00B12EBB" w:rsidRDefault="00C26C9A" w:rsidP="0075117B">
      <w:pPr>
        <w:jc w:val="center"/>
        <w:rPr>
          <w:color w:val="auto"/>
          <w:sz w:val="28"/>
          <w:szCs w:val="28"/>
        </w:rPr>
      </w:pPr>
    </w:p>
    <w:p w14:paraId="23FA6056" w14:textId="77777777" w:rsidR="00512DDB" w:rsidRPr="00612204" w:rsidRDefault="00512DDB" w:rsidP="0075117B">
      <w:pPr>
        <w:jc w:val="center"/>
        <w:rPr>
          <w:b/>
          <w:color w:val="auto"/>
          <w:sz w:val="28"/>
          <w:szCs w:val="28"/>
        </w:rPr>
      </w:pPr>
      <w:r w:rsidRPr="00612204">
        <w:rPr>
          <w:b/>
          <w:color w:val="auto"/>
          <w:sz w:val="28"/>
          <w:szCs w:val="28"/>
        </w:rPr>
        <w:t>ПОСТАНОВЛЕНИЕ</w:t>
      </w:r>
    </w:p>
    <w:p w14:paraId="574E894D" w14:textId="77777777" w:rsidR="00512DDB" w:rsidRPr="00B12EBB" w:rsidRDefault="00512DDB" w:rsidP="0075117B">
      <w:pPr>
        <w:jc w:val="center"/>
        <w:rPr>
          <w:b/>
          <w:bCs/>
          <w:color w:val="auto"/>
          <w:sz w:val="28"/>
          <w:szCs w:val="28"/>
        </w:rPr>
      </w:pPr>
    </w:p>
    <w:p w14:paraId="7AF62271" w14:textId="1A9E6CE0" w:rsidR="00512DDB" w:rsidRDefault="00E613AA" w:rsidP="0075117B">
      <w:pPr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от </w:t>
      </w:r>
      <w:r w:rsidR="006E0E8D">
        <w:rPr>
          <w:color w:val="auto"/>
          <w:sz w:val="28"/>
          <w:szCs w:val="28"/>
        </w:rPr>
        <w:t>25</w:t>
      </w:r>
      <w:r w:rsidR="000932FD">
        <w:rPr>
          <w:color w:val="auto"/>
          <w:sz w:val="28"/>
          <w:szCs w:val="28"/>
        </w:rPr>
        <w:t>.0</w:t>
      </w:r>
      <w:r w:rsidR="006E0E8D">
        <w:rPr>
          <w:color w:val="auto"/>
          <w:sz w:val="28"/>
          <w:szCs w:val="28"/>
        </w:rPr>
        <w:t>1</w:t>
      </w:r>
      <w:r w:rsidR="000932FD">
        <w:rPr>
          <w:color w:val="auto"/>
          <w:sz w:val="28"/>
          <w:szCs w:val="28"/>
        </w:rPr>
        <w:t>.</w:t>
      </w:r>
      <w:r>
        <w:rPr>
          <w:color w:val="auto"/>
          <w:sz w:val="28"/>
          <w:szCs w:val="28"/>
        </w:rPr>
        <w:t>202</w:t>
      </w:r>
      <w:r w:rsidR="006E0E8D">
        <w:rPr>
          <w:color w:val="auto"/>
          <w:sz w:val="28"/>
          <w:szCs w:val="28"/>
        </w:rPr>
        <w:t xml:space="preserve">4 </w:t>
      </w:r>
      <w:r w:rsidR="00512DDB" w:rsidRPr="00B12EBB">
        <w:rPr>
          <w:color w:val="auto"/>
          <w:sz w:val="28"/>
          <w:szCs w:val="28"/>
        </w:rPr>
        <w:t xml:space="preserve">г. </w:t>
      </w:r>
      <w:r>
        <w:rPr>
          <w:color w:val="auto"/>
          <w:sz w:val="28"/>
          <w:szCs w:val="28"/>
        </w:rPr>
        <w:t xml:space="preserve"> № </w:t>
      </w:r>
      <w:r w:rsidR="006E0E8D">
        <w:rPr>
          <w:color w:val="auto"/>
          <w:sz w:val="28"/>
          <w:szCs w:val="28"/>
        </w:rPr>
        <w:t>21</w:t>
      </w:r>
    </w:p>
    <w:p w14:paraId="5819F4D5" w14:textId="77777777" w:rsidR="003E7690" w:rsidRDefault="003E7690" w:rsidP="003E7690">
      <w:pPr>
        <w:pStyle w:val="Default"/>
      </w:pPr>
    </w:p>
    <w:p w14:paraId="76D28696" w14:textId="01C785E3" w:rsidR="003E7690" w:rsidRDefault="003E7690" w:rsidP="003E7690">
      <w:pPr>
        <w:pStyle w:val="Default"/>
        <w:jc w:val="center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Об утверждении положения о подготовке населения </w:t>
      </w:r>
      <w:r w:rsidR="00B92F53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 xml:space="preserve">Черепановского района Новосибирской области в области гражданской обороны </w:t>
      </w:r>
    </w:p>
    <w:p w14:paraId="224D3EB5" w14:textId="77777777" w:rsidR="003E7690" w:rsidRDefault="003E7690" w:rsidP="003E7690">
      <w:pPr>
        <w:pStyle w:val="Default"/>
        <w:jc w:val="center"/>
        <w:rPr>
          <w:sz w:val="28"/>
          <w:szCs w:val="28"/>
        </w:rPr>
      </w:pPr>
    </w:p>
    <w:p w14:paraId="05822853" w14:textId="1D357159" w:rsidR="003E7690" w:rsidRDefault="003E7690" w:rsidP="003E7690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12.02.1998 № 28-ФЗ «О гражданской обороне», вступлением в силу Постановление Правительства Российской Федерации от 21 января 2023 года № 51 «О внесении изменений в Постановление Правительства Российской Федерации от 02 ноября 2000 года № 841», «Об утверждении Положения о подготовке населения в области гражданской обороны» и в целях совершенствования подготовки населения</w:t>
      </w:r>
      <w:r w:rsidR="00B92F53">
        <w:rPr>
          <w:sz w:val="28"/>
          <w:szCs w:val="28"/>
        </w:rPr>
        <w:t xml:space="preserve"> рабочего поселка Дорогино </w:t>
      </w:r>
      <w:r>
        <w:rPr>
          <w:sz w:val="28"/>
          <w:szCs w:val="28"/>
        </w:rPr>
        <w:t xml:space="preserve">Черепановского района Новосибирской области по вопросам в области гражданской обороны, </w:t>
      </w:r>
    </w:p>
    <w:p w14:paraId="6D51A721" w14:textId="77777777" w:rsidR="003E7690" w:rsidRDefault="003E7690" w:rsidP="003E7690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6B480A81" w14:textId="4E665454" w:rsidR="003E7690" w:rsidRPr="003E7690" w:rsidRDefault="003E7690" w:rsidP="003E769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прилагаемое Положение об организации подготовки и обучения населения </w:t>
      </w:r>
      <w:r w:rsidR="00B92F53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>Черепановского района Новосибирской области в области гражданской обороны.</w:t>
      </w:r>
    </w:p>
    <w:p w14:paraId="6B1819CD" w14:textId="470F1B2E" w:rsidR="003E7690" w:rsidRPr="003E7690" w:rsidRDefault="003E7690" w:rsidP="003E7690">
      <w:pPr>
        <w:pStyle w:val="Default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Рекомендовать руководителям организаций, расположенных на территории </w:t>
      </w:r>
      <w:r w:rsidR="00B92F53">
        <w:rPr>
          <w:sz w:val="28"/>
          <w:szCs w:val="28"/>
        </w:rPr>
        <w:t xml:space="preserve">рабочего поселка Дорогино </w:t>
      </w:r>
      <w:r>
        <w:rPr>
          <w:sz w:val="28"/>
          <w:szCs w:val="28"/>
        </w:rPr>
        <w:t>Черепановского района Новосибирской области, независимо от их организационно-правовой формы и формы собственности организовать выполнение мероприятий по подготовке и обучению работников организаций в области гражданской обороны соответствии с постановлением Правительства Российской Федерации от 02.11.2000 № 841 «Об утверждении Положения о подготовке населения в области гражданской обороны».</w:t>
      </w:r>
    </w:p>
    <w:p w14:paraId="02B15166" w14:textId="6A85D3EB" w:rsidR="003E7690" w:rsidRDefault="003E7690" w:rsidP="003E7690">
      <w:pPr>
        <w:pStyle w:val="Default"/>
        <w:ind w:firstLine="14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</w:t>
      </w:r>
      <w:r>
        <w:rPr>
          <w:sz w:val="28"/>
          <w:szCs w:val="28"/>
        </w:rPr>
        <w:t>.</w:t>
      </w:r>
    </w:p>
    <w:p w14:paraId="1CC61604" w14:textId="77777777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2C06309D" w14:textId="77777777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4B39A95D" w14:textId="77777777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678C6DA6" w14:textId="4831FE67" w:rsidR="003E7690" w:rsidRDefault="003E7690" w:rsidP="003E769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И. о. </w:t>
      </w:r>
      <w:r>
        <w:rPr>
          <w:sz w:val="28"/>
          <w:szCs w:val="28"/>
        </w:rPr>
        <w:t>Глав</w:t>
      </w:r>
      <w:r>
        <w:rPr>
          <w:sz w:val="28"/>
          <w:szCs w:val="28"/>
        </w:rPr>
        <w:t>ы рабочего поселка Дорогино                                                   В.С. Ванюков</w:t>
      </w:r>
    </w:p>
    <w:p w14:paraId="40F9A297" w14:textId="43DF52BF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697645B2" w14:textId="795CB579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74AACDCD" w14:textId="57A63293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1DEF0A0B" w14:textId="76611D43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06AC884F" w14:textId="23F5E0A5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2AB7D849" w14:textId="69F120CA" w:rsidR="003E7690" w:rsidRDefault="003E7690" w:rsidP="003E7690">
      <w:pPr>
        <w:pStyle w:val="Default"/>
        <w:jc w:val="both"/>
        <w:rPr>
          <w:sz w:val="28"/>
          <w:szCs w:val="28"/>
        </w:rPr>
      </w:pPr>
    </w:p>
    <w:p w14:paraId="02A0869E" w14:textId="67521931" w:rsidR="003E7690" w:rsidRPr="003E7690" w:rsidRDefault="003E7690" w:rsidP="003E7690">
      <w:pPr>
        <w:pStyle w:val="Default"/>
        <w:jc w:val="both"/>
        <w:rPr>
          <w:sz w:val="20"/>
          <w:szCs w:val="20"/>
        </w:rPr>
      </w:pPr>
      <w:r w:rsidRPr="003E7690">
        <w:rPr>
          <w:sz w:val="20"/>
          <w:szCs w:val="20"/>
        </w:rPr>
        <w:t>Александрова</w:t>
      </w:r>
    </w:p>
    <w:p w14:paraId="539D4870" w14:textId="36E51097" w:rsidR="003E7690" w:rsidRPr="003E7690" w:rsidRDefault="003E7690" w:rsidP="003E7690">
      <w:pPr>
        <w:pStyle w:val="Default"/>
        <w:jc w:val="both"/>
        <w:rPr>
          <w:sz w:val="20"/>
          <w:szCs w:val="20"/>
        </w:rPr>
      </w:pPr>
      <w:r w:rsidRPr="003E7690">
        <w:rPr>
          <w:sz w:val="20"/>
          <w:szCs w:val="20"/>
        </w:rPr>
        <w:t>71258</w:t>
      </w:r>
    </w:p>
    <w:p w14:paraId="4266F5BD" w14:textId="77777777" w:rsidR="003E7690" w:rsidRPr="00E2781A" w:rsidRDefault="003E7690" w:rsidP="003E7690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lastRenderedPageBreak/>
        <w:t>Приложение</w:t>
      </w:r>
    </w:p>
    <w:p w14:paraId="423F6415" w14:textId="77777777" w:rsidR="006E0E8D" w:rsidRPr="00E2781A" w:rsidRDefault="003E7690" w:rsidP="003E7690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к постановлению администрации</w:t>
      </w:r>
    </w:p>
    <w:p w14:paraId="27918665" w14:textId="542D5F89" w:rsidR="003E7690" w:rsidRPr="00E2781A" w:rsidRDefault="006E0E8D" w:rsidP="003E7690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рабочего поселка Дорогино</w:t>
      </w:r>
      <w:r w:rsidR="003E7690" w:rsidRPr="00E2781A">
        <w:rPr>
          <w:color w:val="auto"/>
          <w:sz w:val="28"/>
          <w:szCs w:val="28"/>
        </w:rPr>
        <w:t xml:space="preserve"> </w:t>
      </w:r>
    </w:p>
    <w:p w14:paraId="621F69D5" w14:textId="77777777" w:rsidR="006E0E8D" w:rsidRPr="00E2781A" w:rsidRDefault="003E7690" w:rsidP="003E7690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Черепановского района</w:t>
      </w:r>
    </w:p>
    <w:p w14:paraId="13072192" w14:textId="7C1DF65F" w:rsidR="003E7690" w:rsidRPr="00E2781A" w:rsidRDefault="006E0E8D" w:rsidP="003E7690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Новосибирской области</w:t>
      </w:r>
      <w:r w:rsidR="003E7690" w:rsidRPr="00E2781A">
        <w:rPr>
          <w:color w:val="auto"/>
          <w:sz w:val="28"/>
          <w:szCs w:val="28"/>
        </w:rPr>
        <w:t xml:space="preserve"> </w:t>
      </w:r>
    </w:p>
    <w:p w14:paraId="02EE2629" w14:textId="442ECCC0" w:rsidR="003E7690" w:rsidRPr="00E2781A" w:rsidRDefault="003E7690" w:rsidP="003E7690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 xml:space="preserve">от </w:t>
      </w:r>
      <w:r w:rsidR="004976C8" w:rsidRPr="00E2781A">
        <w:rPr>
          <w:color w:val="auto"/>
          <w:sz w:val="28"/>
          <w:szCs w:val="28"/>
        </w:rPr>
        <w:t>25</w:t>
      </w:r>
      <w:r w:rsidRPr="00E2781A">
        <w:rPr>
          <w:color w:val="auto"/>
          <w:sz w:val="28"/>
          <w:szCs w:val="28"/>
        </w:rPr>
        <w:t>.01.2024</w:t>
      </w:r>
      <w:r w:rsidR="004976C8" w:rsidRPr="00E2781A">
        <w:rPr>
          <w:color w:val="auto"/>
          <w:sz w:val="28"/>
          <w:szCs w:val="28"/>
        </w:rPr>
        <w:t xml:space="preserve"> г.</w:t>
      </w:r>
      <w:r w:rsidRPr="00E2781A">
        <w:rPr>
          <w:color w:val="auto"/>
          <w:sz w:val="28"/>
          <w:szCs w:val="28"/>
        </w:rPr>
        <w:t xml:space="preserve"> № </w:t>
      </w:r>
      <w:r w:rsidR="004976C8" w:rsidRPr="00E2781A">
        <w:rPr>
          <w:color w:val="auto"/>
          <w:sz w:val="28"/>
          <w:szCs w:val="28"/>
        </w:rPr>
        <w:t>21</w:t>
      </w:r>
    </w:p>
    <w:p w14:paraId="369C735B" w14:textId="77777777" w:rsidR="003E7690" w:rsidRPr="00E2781A" w:rsidRDefault="003E7690" w:rsidP="003E7690">
      <w:pPr>
        <w:keepNext/>
        <w:keepLines/>
        <w:widowControl/>
        <w:autoSpaceDE w:val="0"/>
        <w:autoSpaceDN w:val="0"/>
        <w:adjustRightInd w:val="0"/>
        <w:rPr>
          <w:color w:val="auto"/>
          <w:sz w:val="28"/>
          <w:szCs w:val="28"/>
        </w:rPr>
      </w:pPr>
    </w:p>
    <w:p w14:paraId="115B1B93" w14:textId="77777777" w:rsidR="003E7690" w:rsidRPr="00E2781A" w:rsidRDefault="003E7690" w:rsidP="003E7690">
      <w:pPr>
        <w:keepNext/>
        <w:keepLines/>
        <w:widowControl/>
        <w:autoSpaceDE w:val="0"/>
        <w:autoSpaceDN w:val="0"/>
        <w:adjustRightInd w:val="0"/>
        <w:rPr>
          <w:color w:val="auto"/>
          <w:sz w:val="28"/>
          <w:szCs w:val="28"/>
        </w:rPr>
      </w:pPr>
    </w:p>
    <w:p w14:paraId="053AA5DA" w14:textId="2B024699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Положение</w:t>
      </w:r>
    </w:p>
    <w:p w14:paraId="35A98239" w14:textId="29C94EB6" w:rsidR="003E7690" w:rsidRPr="00E2781A" w:rsidRDefault="003E7690" w:rsidP="00B92F53">
      <w:pPr>
        <w:keepNext/>
        <w:keepLines/>
        <w:widowControl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 xml:space="preserve">о подготовке населения </w:t>
      </w:r>
      <w:r w:rsidR="00B92F53">
        <w:rPr>
          <w:color w:val="auto"/>
          <w:sz w:val="28"/>
          <w:szCs w:val="28"/>
        </w:rPr>
        <w:t xml:space="preserve">рабочего поселка Дорогино </w:t>
      </w:r>
      <w:r w:rsidRPr="00E2781A">
        <w:rPr>
          <w:color w:val="auto"/>
          <w:sz w:val="28"/>
          <w:szCs w:val="28"/>
        </w:rPr>
        <w:t>Черепановского района Новосибирской области</w:t>
      </w:r>
      <w:r w:rsidR="00B92F53">
        <w:rPr>
          <w:color w:val="auto"/>
          <w:sz w:val="28"/>
          <w:szCs w:val="28"/>
        </w:rPr>
        <w:t xml:space="preserve"> </w:t>
      </w:r>
      <w:r w:rsidRPr="00E2781A">
        <w:rPr>
          <w:color w:val="auto"/>
          <w:sz w:val="28"/>
          <w:szCs w:val="28"/>
        </w:rPr>
        <w:t>в области защиты населения и территорий от чрезвычайных ситуаций</w:t>
      </w:r>
    </w:p>
    <w:p w14:paraId="6DA9EA59" w14:textId="77777777" w:rsidR="004976C8" w:rsidRPr="00E2781A" w:rsidRDefault="004976C8" w:rsidP="004976C8">
      <w:pPr>
        <w:keepNext/>
        <w:keepLines/>
        <w:widowControl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</w:p>
    <w:p w14:paraId="42F59E52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1. Настоящее Положение, разработанное в соответствии с Федеральным законом "О гражданской обороне", определяет порядок подготовки населения в области гражданской обороны, соответствующие функции федеральных органов исполнительной власти, органов государственной власти субъектов Российской Федерации, органов местного самоуправления и организаций, а также формы подготовки.</w:t>
      </w:r>
    </w:p>
    <w:p w14:paraId="63C792EB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2. Основными задачами подготовки населения в области гражданской обороны являются:</w:t>
      </w:r>
    </w:p>
    <w:p w14:paraId="7A5C271F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а) изучение способов защиты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характера, порядка действий по сигналам оповещения, приемов оказания первой помощи, правил пользования коллективными и индивидуальными средствами защиты, освоение практического применения полученных знаний;</w:t>
      </w:r>
    </w:p>
    <w:p w14:paraId="3C55C3BA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совершенствование навыков руководители федеральных органов исполнительной власти, высшие должностные лица субъектов Российской Федерации (председатели высших исполнительных органов субъектов Российской Федерации), должностные лица местного самоуправления, возглавляющие местные администрации (исполнительно-распорядительные органы муниципальных образований), и руководители организаций (далее именуются - руководители);</w:t>
      </w:r>
    </w:p>
    <w:p w14:paraId="41428CF6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овладение личным составом нештатных аварийно-спасательных формирований, нештатных формирований по обеспечению выполнения мероприятий по гражданской обороне и спасательных служб (далее - формирования и службы) приемами и способами действий по защите населения, материальных и культурных ценностей от опасностей, возникающих при военных конфликтах или вследствие этих конфликтов, а также при чрезвычайных ситуациях природного и техногенного характера.</w:t>
      </w:r>
    </w:p>
    <w:p w14:paraId="3126A3C4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3. Лица, подлежащие подготовке, подразделяются на следующие группы:</w:t>
      </w:r>
    </w:p>
    <w:p w14:paraId="32656D59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lastRenderedPageBreak/>
        <w:t>а) руководители федеральных органов исполнительной власти, высшие должностные лица субъектов Российской Федерации (председатели высших исполнительных органов субъектов Российской Федерации), должностные лица местного самоуправления, возглавляющие местные администрации (исполнительно-распорядительные органы муниципальных образований), и руководители организаций (далее именуются - руководители);</w:t>
      </w:r>
    </w:p>
    <w:p w14:paraId="7820AC52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работники федеральных органов исполнительной власти, органов государственной власти субъектов Российской Федерации, органов местного самоуправления и организаций, включенные в состав структурных</w:t>
      </w:r>
    </w:p>
    <w:p w14:paraId="187FC073" w14:textId="77777777" w:rsidR="003E7690" w:rsidRPr="00E2781A" w:rsidRDefault="003E7690" w:rsidP="003E7690">
      <w:pPr>
        <w:keepNext/>
        <w:keepLines/>
        <w:widowControl/>
        <w:autoSpaceDE w:val="0"/>
        <w:autoSpaceDN w:val="0"/>
        <w:adjustRightInd w:val="0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 xml:space="preserve">подразделений, уполномоченных на решение задач в области гражданской обороны, эвакуационных и </w:t>
      </w:r>
      <w:proofErr w:type="spellStart"/>
      <w:r w:rsidRPr="00E2781A">
        <w:rPr>
          <w:color w:val="auto"/>
          <w:sz w:val="28"/>
          <w:szCs w:val="28"/>
        </w:rPr>
        <w:t>эвакоприемных</w:t>
      </w:r>
      <w:proofErr w:type="spellEnd"/>
      <w:r w:rsidRPr="00E2781A">
        <w:rPr>
          <w:color w:val="auto"/>
          <w:sz w:val="28"/>
          <w:szCs w:val="28"/>
        </w:rPr>
        <w:t xml:space="preserve"> комиссий, сборных и приемных эвакуационных пунктов, промежуточных пунктов эвакуации, а также комиссий по вопросам повышения устойчивости функционирования объектов экономики, руководители, педагогические работники и инструкторы гражданской обороны организаций, осуществляющих образовательную деятельность по дополнительным профессиональным программам в области гражданской обороны, в том числе учебно-методических центров по гражданской обороне и чрезвычайным ситуациям субъектов Российской Федерации и курсов гражданской обороны муниципальных образований, а также учебно-консультационных пунктов гражданской обороны муниципальных образований, преподаватели предмета "Основы безопасности жизнедеятельности" и дисциплины "Безопасность жизнедеятельности"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образования;</w:t>
      </w:r>
    </w:p>
    <w:p w14:paraId="7806BC96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руководители и личный состав формирований и служб;</w:t>
      </w:r>
    </w:p>
    <w:p w14:paraId="357DCB44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г) физические лица, вступившие в трудовые отношения с работодателем (далее именуются - работающее население);</w:t>
      </w:r>
    </w:p>
    <w:p w14:paraId="35EBC473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д) обучающиеся организаций,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научных и научно-педагогических кадров в аспирантуре (адъюнктуре), программ ординатуры, программ ассистентуры-стажировки) (далее именуются - обучающиеся);</w:t>
      </w:r>
    </w:p>
    <w:p w14:paraId="30DC33F7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е) физические лица, не состоящие в трудовых отношениях с работодателем (далее именуются - неработающее население).</w:t>
      </w:r>
    </w:p>
    <w:p w14:paraId="0AC24973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4. Подготовка населения в области гражданской обороны осуществляется в рамках единой системы подготовки населения в области гражданской обороны и защиты от чрезвычайных ситуаций природного и техногенного характера по формам согласно приложению.</w:t>
      </w:r>
    </w:p>
    <w:p w14:paraId="5A887587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lastRenderedPageBreak/>
        <w:t>Подготовка является обязательной и проводится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образования, в учебно-методических центрах по гражданской обороне и чрезвычайным ситуациям субъектов Российской Федерации (далее именуются - учебно-методические центры) и в других организациях, осуществляющих образовательную деятельность по дополнительным профессиональным программам в области гражданской обороны, на курсах гражданской обороны муниципальных образований (далее именуются - курсы гражданской обороны), по месту работы, учебы и месту жительства граждан.</w:t>
      </w:r>
    </w:p>
    <w:p w14:paraId="40119116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Дополнительное профессиональное образование или курсовое обучение в области гражданской обороны должностных лиц местного самоуправления, возглавляющих местные администрации (исполнительно-распорядительные органы муниципальных образований) муниципальных образований, руководителей организаций, отнесенных в установленном порядке к категориям по гражданской обороне, а также организаций, продолжающих работу в военное время, руководителей формирований и служб, а также лиц, указанных в подпункте "б" пункта 3 настоящего Положения, проводится не реже одного раза в 5 лет. Для указанных категорий лиц, кроме руководителей формирований и служб, впервые назначенных либо избранных на должность, получение дополнительного профессионального образования в области гражданской обороны обязательно в течение первого года работы.</w:t>
      </w:r>
    </w:p>
    <w:p w14:paraId="7CF7D90C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Подготовка групп населения, указанных в подпунктах "а" - "г" пункта 3 настоящего Положения, в организациях, осуществляющих образовательную деятельность по дополнительным профессиональным программам в области гражданской обороны, в том числе в учебно-методических центрах, на курсах гражданской обороны, а также в организациях по месту работы граждан по программам курсового обучения и инструктажа в области гражданской обороны осуществляется по соответствующим программам, разрабатываемым на основе соответственно примерных дополнительных профессиональных программ, примерных программ курсового обучения и инструктажа в области гражданской обороны, утверждаемых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14:paraId="4B4E9C51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Обучение в области гражданской обороны лиц, обучающихся в организациях, осуществляющих образовательную деятельность по основным общеобразовательным программам (кроме образовательных программ дошкольного образования), образовательным программам среднего профессионального образования и образовательным программам высшего образования (кроме программ подготовки научных и научно-педагогических кадров в аспирантуре (адъюнктуре), программ ординатуры, программ ассистентуры-стажировки), осуществляется в соответствии с федеральными государственными образовательными стандартами и с учетом соответствующих примерных основных образовательных программ.</w:t>
      </w:r>
    </w:p>
    <w:p w14:paraId="21CFAC1D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lastRenderedPageBreak/>
        <w:t>5. В целях организации и осуществления подготовки населения в области гражданской обороны:</w:t>
      </w:r>
    </w:p>
    <w:p w14:paraId="370AA276" w14:textId="3DED5D66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 xml:space="preserve">органы местного самоуправления </w:t>
      </w:r>
      <w:r w:rsidR="00B92F53">
        <w:rPr>
          <w:color w:val="auto"/>
          <w:sz w:val="28"/>
          <w:szCs w:val="28"/>
        </w:rPr>
        <w:t xml:space="preserve">рабочего поселка Дорогино </w:t>
      </w:r>
      <w:r w:rsidRPr="00E2781A">
        <w:rPr>
          <w:color w:val="auto"/>
          <w:sz w:val="28"/>
          <w:szCs w:val="28"/>
        </w:rPr>
        <w:t>Черепановского района:</w:t>
      </w:r>
    </w:p>
    <w:p w14:paraId="2E075F1C" w14:textId="69E333FE" w:rsidR="003E7690" w:rsidRPr="00E2781A" w:rsidRDefault="003E7690" w:rsidP="003E7690">
      <w:pPr>
        <w:keepNext/>
        <w:keepLines/>
        <w:widowControl/>
        <w:autoSpaceDE w:val="0"/>
        <w:autoSpaceDN w:val="0"/>
        <w:adjustRightInd w:val="0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организуют и проводят подготовку населения в области гражданской обороны;</w:t>
      </w:r>
    </w:p>
    <w:p w14:paraId="6BD891A2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осуществляют подготовку личного состава формирований и служб муниципальных образований;</w:t>
      </w:r>
    </w:p>
    <w:p w14:paraId="6E57D33C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проводят учения и тренировки по гражданской обороне;</w:t>
      </w:r>
    </w:p>
    <w:p w14:paraId="3A4F877A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осуществляют организационно-методическое руководство и контроль за подготовкой в области гражданской обороны работников, личного состава формирований и служб организаций, находящихся на территориях муниципальных образований;</w:t>
      </w:r>
    </w:p>
    <w:p w14:paraId="180D35B4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создают, оснащают курсы гражданской обороны и учебно-консультационные пункты по гражданской обороне и организуют их деятельность либо обеспечивают дополнительное профессиональное образование или курсовое обучение соответствующих групп населения и оказание населению консультационных услуг в области гражданской обороны в других организациях;</w:t>
      </w:r>
    </w:p>
    <w:p w14:paraId="4DD200D3" w14:textId="629C5655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 xml:space="preserve">организации </w:t>
      </w:r>
      <w:r w:rsidR="00B92F53">
        <w:rPr>
          <w:color w:val="auto"/>
          <w:sz w:val="28"/>
          <w:szCs w:val="28"/>
        </w:rPr>
        <w:t xml:space="preserve">рабочего поселка Дорогино </w:t>
      </w:r>
      <w:r w:rsidRPr="00E2781A">
        <w:rPr>
          <w:color w:val="auto"/>
          <w:sz w:val="28"/>
          <w:szCs w:val="28"/>
        </w:rPr>
        <w:t>Черепановского района:</w:t>
      </w:r>
    </w:p>
    <w:p w14:paraId="0C766E9B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разрабатывают с учетом особенностей деятельности организаций и на основе примерных программ, утвержденных Министерством Российской Федерации по делам гражданской обороны, чрезвычайным ситуациям и ликвидации последствий стихийных бедствий, программы курсового обучения личного состава формирований и служб организаций в области гражданской обороны;</w:t>
      </w:r>
    </w:p>
    <w:p w14:paraId="367DDC84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осуществляют курсовое обучение в области гражданской обороны личного состава формирований и служб, создаваемых в организации;</w:t>
      </w:r>
    </w:p>
    <w:p w14:paraId="1581943D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создают и поддерживают в рабочем состоянии соответствующую учебно-материальную базу;</w:t>
      </w:r>
    </w:p>
    <w:p w14:paraId="2720AB4C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разрабатывают программу проведения с работниками организации вводного инструктажа по гражданской обороне;</w:t>
      </w:r>
    </w:p>
    <w:p w14:paraId="2B5852DC" w14:textId="77777777" w:rsidR="003E7690" w:rsidRPr="00E2781A" w:rsidRDefault="003E7690" w:rsidP="004976C8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организуют и проводят вводный инструктаж по гражданской обороне с вновь принятыми работниками организаций в течение первого месяца их работы;</w:t>
      </w:r>
    </w:p>
    <w:p w14:paraId="766F8A00" w14:textId="77777777" w:rsidR="003E7690" w:rsidRPr="00E2781A" w:rsidRDefault="003E7690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планируют и проводят учения и тренировки по гражданской обороне;</w:t>
      </w:r>
    </w:p>
    <w:p w14:paraId="300E182A" w14:textId="60A41F6D" w:rsidR="003E7690" w:rsidRPr="00E2781A" w:rsidRDefault="003E7690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организуют дополнительное профессиональное образование или курсовое обучение в области гражданской обороны своих работников из числа лиц, указанных в абзаце третьем пункта 4 настоящего Положения;</w:t>
      </w:r>
    </w:p>
    <w:p w14:paraId="1356882B" w14:textId="79B29EDA" w:rsidR="00944A0C" w:rsidRPr="00E2781A" w:rsidRDefault="00944A0C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54850B1A" w14:textId="22A8E3C8" w:rsidR="00944A0C" w:rsidRDefault="00944A0C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44372E85" w14:textId="14008D5E" w:rsidR="00B92F53" w:rsidRDefault="00B92F53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743C1BF2" w14:textId="41091A16" w:rsidR="00B92F53" w:rsidRDefault="00B92F53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153A8B8C" w14:textId="02082D44" w:rsidR="00B92F53" w:rsidRDefault="00B92F53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0EBD2E0C" w14:textId="0A9C3983" w:rsidR="00B92F53" w:rsidRDefault="00B92F53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26571515" w14:textId="75D08CD5" w:rsidR="00B92F53" w:rsidRDefault="00B92F53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5CB7CF26" w14:textId="1292C3BE" w:rsidR="00B92F53" w:rsidRDefault="00B92F53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</w:p>
    <w:p w14:paraId="236C08D2" w14:textId="77777777" w:rsidR="00B92F53" w:rsidRPr="00E2781A" w:rsidRDefault="00B92F53" w:rsidP="00834197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bookmarkStart w:id="0" w:name="_GoBack"/>
      <w:bookmarkEnd w:id="0"/>
    </w:p>
    <w:p w14:paraId="27C1C7F8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Приложение</w:t>
      </w:r>
    </w:p>
    <w:p w14:paraId="3A29A504" w14:textId="77777777" w:rsidR="00944A0C" w:rsidRPr="00E2781A" w:rsidRDefault="003E7690" w:rsidP="00944A0C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 xml:space="preserve">к Положению </w:t>
      </w:r>
    </w:p>
    <w:p w14:paraId="713D322D" w14:textId="77777777" w:rsidR="00944A0C" w:rsidRPr="00E2781A" w:rsidRDefault="003E7690" w:rsidP="00944A0C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 xml:space="preserve">о подготовке населения </w:t>
      </w:r>
    </w:p>
    <w:p w14:paraId="50213E39" w14:textId="53BADBA9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 области гражданской обороны</w:t>
      </w:r>
    </w:p>
    <w:p w14:paraId="4289D137" w14:textId="77777777" w:rsidR="00944A0C" w:rsidRPr="00E2781A" w:rsidRDefault="00944A0C" w:rsidP="00944A0C">
      <w:pPr>
        <w:keepNext/>
        <w:keepLines/>
        <w:widowControl/>
        <w:autoSpaceDE w:val="0"/>
        <w:autoSpaceDN w:val="0"/>
        <w:adjustRightInd w:val="0"/>
        <w:jc w:val="right"/>
        <w:rPr>
          <w:color w:val="auto"/>
          <w:sz w:val="28"/>
          <w:szCs w:val="28"/>
        </w:rPr>
      </w:pPr>
    </w:p>
    <w:p w14:paraId="265CF556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ФОРМЫ</w:t>
      </w:r>
    </w:p>
    <w:p w14:paraId="573CBBE8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ПОДГОТОВКИ В ОБЛАСТИ ГРАЖДАНСКОЙ ОБОРОНЫ (ПО ГРУППАМ ЛИЦ,</w:t>
      </w:r>
    </w:p>
    <w:p w14:paraId="5001A10D" w14:textId="3C2BF742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ПОДЛЕЖАЩИХ ПОДГОТОВКЕ)</w:t>
      </w:r>
    </w:p>
    <w:p w14:paraId="7DB9755E" w14:textId="77777777" w:rsidR="00944A0C" w:rsidRPr="00E2781A" w:rsidRDefault="00944A0C" w:rsidP="00944A0C">
      <w:pPr>
        <w:keepNext/>
        <w:keepLines/>
        <w:widowControl/>
        <w:autoSpaceDE w:val="0"/>
        <w:autoSpaceDN w:val="0"/>
        <w:adjustRightInd w:val="0"/>
        <w:jc w:val="center"/>
        <w:rPr>
          <w:color w:val="auto"/>
          <w:sz w:val="28"/>
          <w:szCs w:val="28"/>
        </w:rPr>
      </w:pPr>
    </w:p>
    <w:p w14:paraId="698C4D88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1. Руководители федеральных органов исполнительной власти, высшие должностные лица субъектов Российской Федерации (председатели высших исполнительных органов субъектов Российской Федерации) и руководители организаций:</w:t>
      </w:r>
    </w:p>
    <w:p w14:paraId="46874421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а) 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14:paraId="4E4D8B24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изучение своих функциональных обязанностей по гражданской обороне;</w:t>
      </w:r>
    </w:p>
    <w:p w14:paraId="0FDFC62A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личное участие в учебно-методических сборах, учениях, тренировках и других плановых мероприятиях по гражданской обороне.</w:t>
      </w:r>
    </w:p>
    <w:p w14:paraId="16C1E3D2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2. Должностные лица местного самоуправления, возглавляющие местные администрации (исполнительно-распорядительные органы муниципальных образований) муниципальных образований, руководители организаций, отнесенных в установленном порядке к категориям по гражданской обороне, а также организаций, продолжающих работу в военное время, лица, указанные в подпункте "б" пункта 3 Положения о подготовке населения в области гражданской обороны, утвержденного постановлением Правительства Российской Федерации от 2 ноября 2000 г. N 841 "Об утверждении Положения о подготовке населения в области гражданской обороны":</w:t>
      </w:r>
    </w:p>
    <w:p w14:paraId="274DA95C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а) самостоятельная работа с нормативными документами по вопросам организации, планирования и проведения мероприятий по гражданской обороне;</w:t>
      </w:r>
    </w:p>
    <w:p w14:paraId="6966FF7E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дополнительное профессиональное образование или курсовое обучение в области гражданской обороны в организациях, осуществляющих образовательную деятельность по дополнительным профессиональным программам в области гражданской обороны, находящихся в ведении Министерства Российской Федерации по делам гражданской обороны, чрезвычайным ситуациям и ликвидации последствий стихийных бедствий, других федеральных органов исполнительной власти, в других организациях, осуществляющих образовательную деятельность по дополнительным профессиональным программам в области гражданской обороны, в том числе в учебно-методических центрах, а также на курсах гражданской обороны;</w:t>
      </w:r>
    </w:p>
    <w:p w14:paraId="2F647325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участие в учениях, тренировках и других плановых мероприятиях по гражданской обороне;</w:t>
      </w:r>
    </w:p>
    <w:p w14:paraId="3BA21B46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lastRenderedPageBreak/>
        <w:t>г) участие руководителей (работников) структурных подразделений, уполномоченных на решение задач в области гражданской обороны, федеральных органов исполнительной власти, муниципальных образований и организаций в</w:t>
      </w:r>
    </w:p>
    <w:p w14:paraId="54FD152F" w14:textId="77777777" w:rsidR="003E7690" w:rsidRPr="00E2781A" w:rsidRDefault="003E7690" w:rsidP="003E7690">
      <w:pPr>
        <w:keepNext/>
        <w:keepLines/>
        <w:widowControl/>
        <w:autoSpaceDE w:val="0"/>
        <w:autoSpaceDN w:val="0"/>
        <w:adjustRightInd w:val="0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тематических и проблемных семинарах (вебинарах) по подготовке в области гражданской обороны.</w:t>
      </w:r>
    </w:p>
    <w:p w14:paraId="0C22943A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3. Руководители и личный состав формирований и служб:</w:t>
      </w:r>
    </w:p>
    <w:p w14:paraId="259D3AFB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а) дополнительное профессиональное образование или курсовое обучение руководителей формирований и служб на курсах гражданской обороны, в учебно-методических центрах или в других организациях, осуществляющих образовательную деятельность по дополнительным профессиональным программам в области гражданской обороны и защиты от чрезвычайных ситуаций;</w:t>
      </w:r>
    </w:p>
    <w:p w14:paraId="1BEC74B8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курсовое обучение личного состава формирований и служб по месту работы;</w:t>
      </w:r>
    </w:p>
    <w:p w14:paraId="59467FE6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участие в учениях и тренировках по гражданской обороне.</w:t>
      </w:r>
    </w:p>
    <w:p w14:paraId="00A57838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4. Работающее население:</w:t>
      </w:r>
    </w:p>
    <w:p w14:paraId="6701B1C4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а) прохождение вводного инструктажа по гражданской обороне по месту работы;</w:t>
      </w:r>
    </w:p>
    <w:p w14:paraId="470D9999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участие в учениях, тренировках и других плановых мероприятиях по гражданской обороне, в том числе посещение консультаций, лекций, демонстраций учебных фильмов;</w:t>
      </w:r>
    </w:p>
    <w:p w14:paraId="6FCA6F60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самостоятельное изучение способов защиты от опасностей, возникающих при военных конфликтах или вследствие этих конфликтов.</w:t>
      </w:r>
    </w:p>
    <w:p w14:paraId="441FAC30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5. Обучающиеся:</w:t>
      </w:r>
    </w:p>
    <w:p w14:paraId="0E1D8016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а) обучение (в учебное время) по предмету "Основы безопасности жизнедеятельности" и дисциплине "Безопасность жизнедеятельности";</w:t>
      </w:r>
    </w:p>
    <w:p w14:paraId="1CC78CE2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участие в учениях и тренировках по гражданской обороне;</w:t>
      </w:r>
    </w:p>
    <w:p w14:paraId="2E74791E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чтение памяток, листовок и пособий, прослушивание радиопередач и просмотр телепрограмм по тематике гражданской обороны.</w:t>
      </w:r>
    </w:p>
    <w:p w14:paraId="45574485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6. Неработающее население (по месту жительства):</w:t>
      </w:r>
    </w:p>
    <w:p w14:paraId="3FEC8D3D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а) посещение мероприятий, проводимых по тематике гражданской обороны (беседы, лекции, вечера вопросов и ответов, консультации, показ учебных фильмов и др.);</w:t>
      </w:r>
    </w:p>
    <w:p w14:paraId="70F33EB7" w14:textId="77777777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б) участие в учениях по гражданской обороне;</w:t>
      </w:r>
    </w:p>
    <w:p w14:paraId="259F482F" w14:textId="3EB9DF5A" w:rsidR="003E7690" w:rsidRPr="00E2781A" w:rsidRDefault="003E7690" w:rsidP="00944A0C">
      <w:pPr>
        <w:keepNext/>
        <w:keepLines/>
        <w:widowControl/>
        <w:autoSpaceDE w:val="0"/>
        <w:autoSpaceDN w:val="0"/>
        <w:adjustRightInd w:val="0"/>
        <w:ind w:firstLine="708"/>
        <w:rPr>
          <w:color w:val="auto"/>
          <w:sz w:val="28"/>
          <w:szCs w:val="28"/>
        </w:rPr>
      </w:pPr>
      <w:r w:rsidRPr="00E2781A">
        <w:rPr>
          <w:color w:val="auto"/>
          <w:sz w:val="28"/>
          <w:szCs w:val="28"/>
        </w:rPr>
        <w:t>в) чтение памяток, листовок и пособий, прослушивание радиопередач и просмотр телепрограмм по тематике гражданской обороны.</w:t>
      </w:r>
    </w:p>
    <w:sectPr w:rsidR="003E7690" w:rsidRPr="00E2781A" w:rsidSect="0078432A">
      <w:pgSz w:w="11906" w:h="16838"/>
      <w:pgMar w:top="1135" w:right="850" w:bottom="71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025924" w14:textId="77777777" w:rsidR="00BB16E9" w:rsidRDefault="00BB16E9">
      <w:r>
        <w:separator/>
      </w:r>
    </w:p>
  </w:endnote>
  <w:endnote w:type="continuationSeparator" w:id="0">
    <w:p w14:paraId="0C6114C6" w14:textId="77777777" w:rsidR="00BB16E9" w:rsidRDefault="00BB1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jaVu Sans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BE1AC6" w14:textId="77777777" w:rsidR="00BB16E9" w:rsidRDefault="00BB16E9">
      <w:r>
        <w:separator/>
      </w:r>
    </w:p>
  </w:footnote>
  <w:footnote w:type="continuationSeparator" w:id="0">
    <w:p w14:paraId="154E661A" w14:textId="77777777" w:rsidR="00BB16E9" w:rsidRDefault="00BB1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464CF"/>
    <w:multiLevelType w:val="hybridMultilevel"/>
    <w:tmpl w:val="20DAAB40"/>
    <w:lvl w:ilvl="0" w:tplc="A970D126">
      <w:start w:val="1"/>
      <w:numFmt w:val="decimal"/>
      <w:lvlText w:val="%1."/>
      <w:lvlJc w:val="left"/>
      <w:pPr>
        <w:ind w:left="3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4" w:hanging="360"/>
      </w:pPr>
    </w:lvl>
    <w:lvl w:ilvl="2" w:tplc="0419001B" w:tentative="1">
      <w:start w:val="1"/>
      <w:numFmt w:val="lowerRoman"/>
      <w:lvlText w:val="%3."/>
      <w:lvlJc w:val="right"/>
      <w:pPr>
        <w:ind w:left="1814" w:hanging="180"/>
      </w:pPr>
    </w:lvl>
    <w:lvl w:ilvl="3" w:tplc="0419000F" w:tentative="1">
      <w:start w:val="1"/>
      <w:numFmt w:val="decimal"/>
      <w:lvlText w:val="%4."/>
      <w:lvlJc w:val="left"/>
      <w:pPr>
        <w:ind w:left="2534" w:hanging="360"/>
      </w:pPr>
    </w:lvl>
    <w:lvl w:ilvl="4" w:tplc="04190019" w:tentative="1">
      <w:start w:val="1"/>
      <w:numFmt w:val="lowerLetter"/>
      <w:lvlText w:val="%5."/>
      <w:lvlJc w:val="left"/>
      <w:pPr>
        <w:ind w:left="3254" w:hanging="360"/>
      </w:pPr>
    </w:lvl>
    <w:lvl w:ilvl="5" w:tplc="0419001B" w:tentative="1">
      <w:start w:val="1"/>
      <w:numFmt w:val="lowerRoman"/>
      <w:lvlText w:val="%6."/>
      <w:lvlJc w:val="right"/>
      <w:pPr>
        <w:ind w:left="3974" w:hanging="180"/>
      </w:pPr>
    </w:lvl>
    <w:lvl w:ilvl="6" w:tplc="0419000F" w:tentative="1">
      <w:start w:val="1"/>
      <w:numFmt w:val="decimal"/>
      <w:lvlText w:val="%7."/>
      <w:lvlJc w:val="left"/>
      <w:pPr>
        <w:ind w:left="4694" w:hanging="360"/>
      </w:pPr>
    </w:lvl>
    <w:lvl w:ilvl="7" w:tplc="04190019" w:tentative="1">
      <w:start w:val="1"/>
      <w:numFmt w:val="lowerLetter"/>
      <w:lvlText w:val="%8."/>
      <w:lvlJc w:val="left"/>
      <w:pPr>
        <w:ind w:left="5414" w:hanging="360"/>
      </w:pPr>
    </w:lvl>
    <w:lvl w:ilvl="8" w:tplc="041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1" w15:restartNumberingAfterBreak="0">
    <w:nsid w:val="66E5385C"/>
    <w:multiLevelType w:val="hybridMultilevel"/>
    <w:tmpl w:val="07A835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5E6"/>
    <w:rsid w:val="00000E97"/>
    <w:rsid w:val="0000346C"/>
    <w:rsid w:val="00013944"/>
    <w:rsid w:val="00013D3A"/>
    <w:rsid w:val="00022537"/>
    <w:rsid w:val="00043C59"/>
    <w:rsid w:val="00061F3E"/>
    <w:rsid w:val="00062A3A"/>
    <w:rsid w:val="00062B6A"/>
    <w:rsid w:val="000678A7"/>
    <w:rsid w:val="000932FD"/>
    <w:rsid w:val="00093460"/>
    <w:rsid w:val="00096A58"/>
    <w:rsid w:val="000A6D2B"/>
    <w:rsid w:val="000B15C2"/>
    <w:rsid w:val="000E0983"/>
    <w:rsid w:val="000F3757"/>
    <w:rsid w:val="001105E3"/>
    <w:rsid w:val="001131F2"/>
    <w:rsid w:val="001514DA"/>
    <w:rsid w:val="00156640"/>
    <w:rsid w:val="001601FF"/>
    <w:rsid w:val="00180CCE"/>
    <w:rsid w:val="00191695"/>
    <w:rsid w:val="001971F1"/>
    <w:rsid w:val="001B1C7C"/>
    <w:rsid w:val="00204B85"/>
    <w:rsid w:val="002345C4"/>
    <w:rsid w:val="002415B1"/>
    <w:rsid w:val="002528F6"/>
    <w:rsid w:val="00264D82"/>
    <w:rsid w:val="00266BEE"/>
    <w:rsid w:val="00282336"/>
    <w:rsid w:val="00283B2B"/>
    <w:rsid w:val="002C6F01"/>
    <w:rsid w:val="002D14C2"/>
    <w:rsid w:val="002F22BC"/>
    <w:rsid w:val="002F26F9"/>
    <w:rsid w:val="002F62A8"/>
    <w:rsid w:val="003210AE"/>
    <w:rsid w:val="003454FA"/>
    <w:rsid w:val="0037505C"/>
    <w:rsid w:val="00381383"/>
    <w:rsid w:val="003A5BEC"/>
    <w:rsid w:val="003B3097"/>
    <w:rsid w:val="003C2326"/>
    <w:rsid w:val="003E7690"/>
    <w:rsid w:val="003F399D"/>
    <w:rsid w:val="00413561"/>
    <w:rsid w:val="00424AF7"/>
    <w:rsid w:val="00453DE1"/>
    <w:rsid w:val="004976C8"/>
    <w:rsid w:val="004B26C1"/>
    <w:rsid w:val="004D51DE"/>
    <w:rsid w:val="004D5ACF"/>
    <w:rsid w:val="004E0DBE"/>
    <w:rsid w:val="004E63AD"/>
    <w:rsid w:val="004E6892"/>
    <w:rsid w:val="00507E50"/>
    <w:rsid w:val="00512DDB"/>
    <w:rsid w:val="005255C7"/>
    <w:rsid w:val="00540100"/>
    <w:rsid w:val="005475A4"/>
    <w:rsid w:val="005571ED"/>
    <w:rsid w:val="005725B1"/>
    <w:rsid w:val="005C0E86"/>
    <w:rsid w:val="005C3259"/>
    <w:rsid w:val="005D005E"/>
    <w:rsid w:val="005D0405"/>
    <w:rsid w:val="005D4D01"/>
    <w:rsid w:val="005E6158"/>
    <w:rsid w:val="006063E9"/>
    <w:rsid w:val="006121E3"/>
    <w:rsid w:val="00612204"/>
    <w:rsid w:val="006227AB"/>
    <w:rsid w:val="006240D3"/>
    <w:rsid w:val="0066125D"/>
    <w:rsid w:val="00683380"/>
    <w:rsid w:val="006B6619"/>
    <w:rsid w:val="006E0E8D"/>
    <w:rsid w:val="006F2CBD"/>
    <w:rsid w:val="00711FAB"/>
    <w:rsid w:val="007163B2"/>
    <w:rsid w:val="00735EA7"/>
    <w:rsid w:val="00737BCB"/>
    <w:rsid w:val="00745BF2"/>
    <w:rsid w:val="0075117B"/>
    <w:rsid w:val="00760E18"/>
    <w:rsid w:val="0078432A"/>
    <w:rsid w:val="00784969"/>
    <w:rsid w:val="007B797E"/>
    <w:rsid w:val="007C7FD1"/>
    <w:rsid w:val="00811427"/>
    <w:rsid w:val="00834197"/>
    <w:rsid w:val="008834D6"/>
    <w:rsid w:val="00895F61"/>
    <w:rsid w:val="00897578"/>
    <w:rsid w:val="008A5939"/>
    <w:rsid w:val="008C4DA5"/>
    <w:rsid w:val="008D3EEB"/>
    <w:rsid w:val="008E38CE"/>
    <w:rsid w:val="00925C98"/>
    <w:rsid w:val="00944A0C"/>
    <w:rsid w:val="00947889"/>
    <w:rsid w:val="009554BA"/>
    <w:rsid w:val="00985E90"/>
    <w:rsid w:val="009F699D"/>
    <w:rsid w:val="00A15A39"/>
    <w:rsid w:val="00A16B34"/>
    <w:rsid w:val="00A17C80"/>
    <w:rsid w:val="00A37EB3"/>
    <w:rsid w:val="00A55C03"/>
    <w:rsid w:val="00A57A8B"/>
    <w:rsid w:val="00A667A4"/>
    <w:rsid w:val="00A772F6"/>
    <w:rsid w:val="00AC0AE8"/>
    <w:rsid w:val="00AD054D"/>
    <w:rsid w:val="00AF030B"/>
    <w:rsid w:val="00B12EBB"/>
    <w:rsid w:val="00B174CB"/>
    <w:rsid w:val="00B2184E"/>
    <w:rsid w:val="00B37300"/>
    <w:rsid w:val="00B75E65"/>
    <w:rsid w:val="00B77292"/>
    <w:rsid w:val="00B80B78"/>
    <w:rsid w:val="00B815B5"/>
    <w:rsid w:val="00B92F53"/>
    <w:rsid w:val="00B9408A"/>
    <w:rsid w:val="00BB16E9"/>
    <w:rsid w:val="00BD149A"/>
    <w:rsid w:val="00BD5205"/>
    <w:rsid w:val="00BF18BF"/>
    <w:rsid w:val="00C008F6"/>
    <w:rsid w:val="00C039C8"/>
    <w:rsid w:val="00C26C9A"/>
    <w:rsid w:val="00C456D8"/>
    <w:rsid w:val="00C60D5F"/>
    <w:rsid w:val="00C966FD"/>
    <w:rsid w:val="00CA736F"/>
    <w:rsid w:val="00CD5552"/>
    <w:rsid w:val="00CE47ED"/>
    <w:rsid w:val="00D02CE1"/>
    <w:rsid w:val="00D261F3"/>
    <w:rsid w:val="00D3415D"/>
    <w:rsid w:val="00D51C3F"/>
    <w:rsid w:val="00D625E6"/>
    <w:rsid w:val="00D671DC"/>
    <w:rsid w:val="00D90015"/>
    <w:rsid w:val="00D95B90"/>
    <w:rsid w:val="00DA21CA"/>
    <w:rsid w:val="00DD0E70"/>
    <w:rsid w:val="00DE34A8"/>
    <w:rsid w:val="00DF0922"/>
    <w:rsid w:val="00E02C14"/>
    <w:rsid w:val="00E13CC5"/>
    <w:rsid w:val="00E2781A"/>
    <w:rsid w:val="00E613AA"/>
    <w:rsid w:val="00ED3D1D"/>
    <w:rsid w:val="00ED62FA"/>
    <w:rsid w:val="00F25D60"/>
    <w:rsid w:val="00F44BD7"/>
    <w:rsid w:val="00F6282D"/>
    <w:rsid w:val="00F73464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D7E8D3"/>
  <w15:docId w15:val="{90C814B1-BFF9-4F26-862C-19192B8BF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25E6"/>
    <w:pPr>
      <w:widowControl w:val="0"/>
      <w:suppressAutoHyphens/>
    </w:pPr>
    <w:rPr>
      <w:rFonts w:ascii="Times New Roman" w:eastAsia="DejaVu Sans" w:hAnsi="Times New Roman"/>
      <w:color w:val="000000"/>
      <w:kern w:val="2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2184E"/>
    <w:pPr>
      <w:ind w:left="720"/>
    </w:pPr>
  </w:style>
  <w:style w:type="paragraph" w:styleId="a4">
    <w:name w:val="footnote text"/>
    <w:basedOn w:val="a"/>
    <w:link w:val="a5"/>
    <w:uiPriority w:val="99"/>
    <w:semiHidden/>
    <w:rsid w:val="0075117B"/>
    <w:pPr>
      <w:suppressAutoHyphens w:val="0"/>
      <w:autoSpaceDE w:val="0"/>
      <w:autoSpaceDN w:val="0"/>
      <w:adjustRightInd w:val="0"/>
    </w:pPr>
    <w:rPr>
      <w:rFonts w:eastAsia="Calibri"/>
      <w:color w:val="auto"/>
      <w:kern w:val="0"/>
      <w:sz w:val="20"/>
      <w:szCs w:val="20"/>
      <w:lang w:eastAsia="ru-RU"/>
    </w:rPr>
  </w:style>
  <w:style w:type="character" w:customStyle="1" w:styleId="a5">
    <w:name w:val="Текст сноски Знак"/>
    <w:link w:val="a4"/>
    <w:uiPriority w:val="99"/>
    <w:semiHidden/>
    <w:locked/>
    <w:rsid w:val="00540100"/>
    <w:rPr>
      <w:rFonts w:ascii="Times New Roman" w:eastAsia="DejaVu Sans" w:hAnsi="Times New Roman" w:cs="Times New Roman"/>
      <w:color w:val="000000"/>
      <w:kern w:val="2"/>
      <w:sz w:val="20"/>
      <w:szCs w:val="20"/>
      <w:lang w:eastAsia="en-US"/>
    </w:rPr>
  </w:style>
  <w:style w:type="character" w:styleId="a6">
    <w:name w:val="footnote reference"/>
    <w:uiPriority w:val="99"/>
    <w:semiHidden/>
    <w:rsid w:val="0075117B"/>
    <w:rPr>
      <w:vertAlign w:val="superscript"/>
    </w:rPr>
  </w:style>
  <w:style w:type="paragraph" w:customStyle="1" w:styleId="2">
    <w:name w:val="Знак2"/>
    <w:basedOn w:val="a"/>
    <w:uiPriority w:val="99"/>
    <w:rsid w:val="007163B2"/>
    <w:pPr>
      <w:suppressAutoHyphens w:val="0"/>
      <w:adjustRightInd w:val="0"/>
      <w:spacing w:after="160" w:line="240" w:lineRule="exact"/>
      <w:jc w:val="right"/>
    </w:pPr>
    <w:rPr>
      <w:rFonts w:eastAsia="Calibri"/>
      <w:color w:val="auto"/>
      <w:kern w:val="0"/>
      <w:sz w:val="20"/>
      <w:szCs w:val="20"/>
      <w:lang w:val="en-GB"/>
    </w:rPr>
  </w:style>
  <w:style w:type="paragraph" w:styleId="a7">
    <w:name w:val="Balloon Text"/>
    <w:basedOn w:val="a"/>
    <w:link w:val="a8"/>
    <w:uiPriority w:val="99"/>
    <w:semiHidden/>
    <w:unhideWhenUsed/>
    <w:rsid w:val="008A593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8A5939"/>
    <w:rPr>
      <w:rFonts w:ascii="Tahoma" w:eastAsia="DejaVu Sans" w:hAnsi="Tahoma" w:cs="Tahoma"/>
      <w:color w:val="000000"/>
      <w:kern w:val="2"/>
      <w:sz w:val="16"/>
      <w:szCs w:val="16"/>
      <w:lang w:eastAsia="en-US"/>
    </w:rPr>
  </w:style>
  <w:style w:type="paragraph" w:customStyle="1" w:styleId="1">
    <w:name w:val="Верхний колонтитул1"/>
    <w:basedOn w:val="a"/>
    <w:rsid w:val="00381383"/>
    <w:pPr>
      <w:widowControl/>
      <w:tabs>
        <w:tab w:val="center" w:pos="4153"/>
        <w:tab w:val="right" w:pos="8306"/>
      </w:tabs>
      <w:suppressAutoHyphens w:val="0"/>
    </w:pPr>
    <w:rPr>
      <w:rFonts w:eastAsia="Times New Roman"/>
      <w:color w:val="auto"/>
      <w:kern w:val="0"/>
      <w:sz w:val="20"/>
      <w:szCs w:val="20"/>
      <w:lang w:eastAsia="ru-RU"/>
    </w:rPr>
  </w:style>
  <w:style w:type="paragraph" w:customStyle="1" w:styleId="Default">
    <w:name w:val="Default"/>
    <w:rsid w:val="003E769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7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7</Pages>
  <Words>2354</Words>
  <Characters>13420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pc-10134002322</dc:creator>
  <cp:keywords/>
  <dc:description/>
  <cp:lastModifiedBy>Пользователь</cp:lastModifiedBy>
  <cp:revision>17</cp:revision>
  <cp:lastPrinted>2022-06-01T03:41:00Z</cp:lastPrinted>
  <dcterms:created xsi:type="dcterms:W3CDTF">2022-05-31T02:40:00Z</dcterms:created>
  <dcterms:modified xsi:type="dcterms:W3CDTF">2024-01-30T10:05:00Z</dcterms:modified>
</cp:coreProperties>
</file>